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26"/>
        <w:tblW w:w="15417" w:type="dxa"/>
        <w:tblLook w:val="04A0" w:firstRow="1" w:lastRow="0" w:firstColumn="1" w:lastColumn="0" w:noHBand="0" w:noVBand="1"/>
      </w:tblPr>
      <w:tblGrid>
        <w:gridCol w:w="1220"/>
        <w:gridCol w:w="1360"/>
        <w:gridCol w:w="980"/>
        <w:gridCol w:w="1384"/>
        <w:gridCol w:w="929"/>
        <w:gridCol w:w="1164"/>
        <w:gridCol w:w="695"/>
        <w:gridCol w:w="966"/>
        <w:gridCol w:w="688"/>
        <w:gridCol w:w="971"/>
        <w:gridCol w:w="1000"/>
        <w:gridCol w:w="960"/>
        <w:gridCol w:w="960"/>
        <w:gridCol w:w="960"/>
        <w:gridCol w:w="1180"/>
      </w:tblGrid>
      <w:tr w:rsidR="006F277D" w:rsidRPr="008622AD" w:rsidTr="006F277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7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</w:tr>
      <w:tr w:rsidR="006F277D" w:rsidRPr="008622AD" w:rsidTr="006F277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277D" w:rsidRPr="008622AD" w:rsidRDefault="006F277D" w:rsidP="006F277D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</w:tr>
    </w:tbl>
    <w:p w:rsidR="006F277D" w:rsidRPr="008622AD" w:rsidRDefault="006F277D" w:rsidP="006F277D">
      <w:pPr>
        <w:jc w:val="center"/>
        <w:rPr>
          <w:sz w:val="28"/>
          <w:szCs w:val="28"/>
        </w:rPr>
      </w:pPr>
      <w:r w:rsidRPr="008622AD">
        <w:rPr>
          <w:sz w:val="28"/>
          <w:szCs w:val="28"/>
        </w:rPr>
        <w:t>Renovēto māju siltumenerģijas ietaupījums un kredīta izmaksas.</w:t>
      </w:r>
    </w:p>
    <w:p w:rsidR="006F277D" w:rsidRDefault="006F277D" w:rsidP="006F277D">
      <w:pPr>
        <w:jc w:val="center"/>
        <w:rPr>
          <w:b/>
          <w:sz w:val="28"/>
          <w:szCs w:val="28"/>
        </w:rPr>
      </w:pPr>
      <w:r w:rsidRPr="008622AD">
        <w:rPr>
          <w:b/>
          <w:sz w:val="28"/>
          <w:szCs w:val="28"/>
        </w:rPr>
        <w:t>Mājai „Sauleskalni” renovācija veikta ar 100% bankas kredītu ( bez ERAF līdzfinansējuma)</w:t>
      </w:r>
    </w:p>
    <w:p w:rsidR="006D193D" w:rsidRPr="008622AD" w:rsidRDefault="006D193D" w:rsidP="006F277D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W w:w="159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559"/>
        <w:gridCol w:w="1276"/>
        <w:gridCol w:w="850"/>
        <w:gridCol w:w="1134"/>
        <w:gridCol w:w="709"/>
        <w:gridCol w:w="1134"/>
        <w:gridCol w:w="709"/>
        <w:gridCol w:w="1134"/>
        <w:gridCol w:w="708"/>
        <w:gridCol w:w="993"/>
        <w:gridCol w:w="1134"/>
        <w:gridCol w:w="992"/>
        <w:gridCol w:w="1174"/>
      </w:tblGrid>
      <w:tr w:rsidR="007E2C0B" w:rsidRPr="007E2C0B" w:rsidTr="007E2C0B">
        <w:trPr>
          <w:trHeight w:val="93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ind w:left="-533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>
              <w:rPr>
                <w:rFonts w:eastAsia="Times New Roman" w:cs="Calibri"/>
                <w:color w:val="000000"/>
                <w:lang w:eastAsia="lv-LV"/>
              </w:rPr>
              <w:t xml:space="preserve">            </w:t>
            </w:r>
            <w:r w:rsidRPr="007E2C0B">
              <w:rPr>
                <w:rFonts w:eastAsia="Times New Roman" w:cs="Calibri"/>
                <w:color w:val="000000"/>
                <w:lang w:eastAsia="lv-LV"/>
              </w:rPr>
              <w:t>MĀJA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RENOVĀ</w:t>
            </w:r>
            <w:r>
              <w:rPr>
                <w:rFonts w:eastAsia="Times New Roman" w:cs="Calibri"/>
                <w:color w:val="000000"/>
                <w:lang w:eastAsia="lv-LV"/>
              </w:rPr>
              <w:t>-</w:t>
            </w:r>
            <w:r w:rsidRPr="007E2C0B">
              <w:rPr>
                <w:rFonts w:eastAsia="Times New Roman" w:cs="Calibri"/>
                <w:color w:val="000000"/>
                <w:lang w:eastAsia="lv-LV"/>
              </w:rPr>
              <w:t>CIJAS GADS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sz w:val="18"/>
                <w:szCs w:val="18"/>
                <w:lang w:eastAsia="lv-LV"/>
              </w:rPr>
              <w:t>PLATĪBA     (kredita atmaksai)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sz w:val="18"/>
                <w:szCs w:val="18"/>
                <w:lang w:eastAsia="lv-LV"/>
              </w:rPr>
              <w:t>SILTUMENER</w:t>
            </w:r>
            <w:r>
              <w:rPr>
                <w:rFonts w:eastAsia="Times New Roman" w:cs="Calibri"/>
                <w:color w:val="000000"/>
                <w:sz w:val="18"/>
                <w:szCs w:val="18"/>
                <w:lang w:eastAsia="lv-LV"/>
              </w:rPr>
              <w:t>-</w:t>
            </w:r>
            <w:r w:rsidRPr="007E2C0B">
              <w:rPr>
                <w:rFonts w:eastAsia="Times New Roman" w:cs="Calibri"/>
                <w:color w:val="000000"/>
                <w:sz w:val="18"/>
                <w:szCs w:val="18"/>
                <w:lang w:eastAsia="lv-LV"/>
              </w:rPr>
              <w:t>ĢIJAS TARIFS   (pašreiz)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sz w:val="18"/>
                <w:szCs w:val="18"/>
                <w:lang w:eastAsia="lv-LV"/>
              </w:rPr>
              <w:t>PATĒRIŅŠ PIRMS RENOVĀCIJAS (koriģētais pēc laika apstākļiem)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sz w:val="18"/>
                <w:szCs w:val="18"/>
                <w:lang w:eastAsia="lv-LV"/>
              </w:rPr>
              <w:t>PATĒRIŅŠ PĒC RENOVĀCIJAS (koriģētais pēc laika apstākļiem)</w:t>
            </w:r>
          </w:p>
        </w:tc>
        <w:tc>
          <w:tcPr>
            <w:tcW w:w="255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IETAUPIJUMS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KREDĪTA MAKSĀJUMS GADĀ</w:t>
            </w:r>
          </w:p>
        </w:tc>
        <w:tc>
          <w:tcPr>
            <w:tcW w:w="216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sz w:val="18"/>
                <w:szCs w:val="18"/>
                <w:lang w:eastAsia="lv-LV"/>
              </w:rPr>
              <w:t xml:space="preserve"> maksājums gadā +/-(salīdzinot pirms/pēc renovācijas)</w:t>
            </w:r>
          </w:p>
        </w:tc>
      </w:tr>
      <w:tr w:rsidR="007E2C0B" w:rsidRPr="007E2C0B" w:rsidTr="007E2C0B">
        <w:trPr>
          <w:trHeight w:val="34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m2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EUR/Mwh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Mwh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EUR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Mwh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EUR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Mwh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EUR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EUR/m2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EUR/m2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EUR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EUR/m2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EUR</w:t>
            </w:r>
          </w:p>
        </w:tc>
      </w:tr>
      <w:tr w:rsidR="007E2C0B" w:rsidRPr="007E2C0B" w:rsidTr="007E2C0B">
        <w:trPr>
          <w:trHeight w:val="30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Darba 19a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2009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1762.40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63.94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15345.60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89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5690.66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151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9654.94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5.48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4.82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8495.00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-0.66</w:t>
            </w:r>
          </w:p>
        </w:tc>
        <w:tc>
          <w:tcPr>
            <w:tcW w:w="117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-1159.94</w:t>
            </w:r>
          </w:p>
        </w:tc>
      </w:tr>
      <w:tr w:rsidR="007E2C0B" w:rsidRPr="007E2C0B" w:rsidTr="007E2C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Saulītes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1502.00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63.34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17101.80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7600.80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9501.00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6.18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9279.00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-0.15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-222.00</w:t>
            </w:r>
          </w:p>
        </w:tc>
      </w:tr>
      <w:tr w:rsidR="007E2C0B" w:rsidRPr="007E2C0B" w:rsidTr="007E2C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Sauleskalni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1140.20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63.34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13934.80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6967.40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6967.40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6841.20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-0.11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26B0A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-126.20</w:t>
            </w:r>
          </w:p>
        </w:tc>
      </w:tr>
      <w:tr w:rsidR="007E2C0B" w:rsidRPr="007E2C0B" w:rsidTr="007E2C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Saulgrieži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895.50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63.74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10835.80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4461.80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6374.00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7.12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5.13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4591.80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-1.99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-1782.20</w:t>
            </w:r>
          </w:p>
        </w:tc>
      </w:tr>
      <w:tr w:rsidR="007E2C0B" w:rsidRPr="007E2C0B" w:rsidTr="007E2C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Saulrieti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911.50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63.74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10198.40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4589.28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5609.12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4.82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4392.00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-1.34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-1217.12</w:t>
            </w:r>
          </w:p>
        </w:tc>
      </w:tr>
      <w:tr w:rsidR="007E2C0B" w:rsidRPr="007E2C0B" w:rsidTr="007E2C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Liepu 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965.04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63.74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10198.40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4461.80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5736.60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5.94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4.51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4357.00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-1.43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-1379.60</w:t>
            </w:r>
          </w:p>
        </w:tc>
      </w:tr>
      <w:tr w:rsidR="007E2C0B" w:rsidRPr="007E2C0B" w:rsidTr="007E2C0B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Dundagas 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3100.00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63.94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28773.00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15985.00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12788.00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3.28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10172.52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-0.84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-2615.48</w:t>
            </w:r>
          </w:p>
        </w:tc>
      </w:tr>
      <w:tr w:rsidR="007E2C0B" w:rsidRPr="007E2C0B" w:rsidTr="007E2C0B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Dundagas 10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3100.00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63.94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28773.00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14706.20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14066.80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-4.54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-14066.80</w:t>
            </w:r>
          </w:p>
        </w:tc>
      </w:tr>
      <w:tr w:rsidR="007E2C0B" w:rsidRPr="007E2C0B" w:rsidTr="007E2C0B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4"/>
                <w:szCs w:val="14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sz w:val="14"/>
                <w:szCs w:val="14"/>
                <w:lang w:eastAsia="lv-LV"/>
              </w:rPr>
              <w:t>karstais ūdens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9591.00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4795.50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4795.50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-1.55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-4795.50</w:t>
            </w:r>
          </w:p>
        </w:tc>
      </w:tr>
      <w:tr w:rsidR="007E2C0B" w:rsidRPr="007E2C0B" w:rsidTr="007E2C0B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sz w:val="16"/>
                <w:szCs w:val="16"/>
                <w:lang w:eastAsia="lv-LV"/>
              </w:rPr>
              <w:t>kopā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rPr>
                <w:rFonts w:eastAsia="Times New Roman" w:cs="Calibri"/>
                <w:color w:val="00000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38364.00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305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19501.70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18862.30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6.08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5.985329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18554.52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-0.10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E2C0B" w:rsidRPr="007E2C0B" w:rsidRDefault="007E2C0B" w:rsidP="007E2C0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v-LV"/>
              </w:rPr>
            </w:pPr>
            <w:r w:rsidRPr="007E2C0B">
              <w:rPr>
                <w:rFonts w:eastAsia="Times New Roman" w:cs="Calibri"/>
                <w:color w:val="000000"/>
                <w:lang w:eastAsia="lv-LV"/>
              </w:rPr>
              <w:t>-307.78</w:t>
            </w:r>
          </w:p>
        </w:tc>
      </w:tr>
    </w:tbl>
    <w:p w:rsidR="00D24441" w:rsidRDefault="00D24441" w:rsidP="007E2C0B">
      <w:pPr>
        <w:ind w:left="-284"/>
      </w:pPr>
    </w:p>
    <w:sectPr w:rsidR="00D24441" w:rsidSect="006F277D">
      <w:pgSz w:w="16838" w:h="11906" w:orient="landscape"/>
      <w:pgMar w:top="709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7D"/>
    <w:rsid w:val="00167003"/>
    <w:rsid w:val="006D193D"/>
    <w:rsid w:val="006F277D"/>
    <w:rsid w:val="007956B5"/>
    <w:rsid w:val="007E2C0B"/>
    <w:rsid w:val="00D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7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962</Words>
  <Characters>549</Characters>
  <Application>Microsoft Office Word</Application>
  <DocSecurity>0</DocSecurity>
  <Lines>4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ADAX2</dc:creator>
  <cp:lastModifiedBy>ADAX2</cp:lastModifiedBy>
  <cp:revision>3</cp:revision>
  <dcterms:created xsi:type="dcterms:W3CDTF">2015-06-26T11:28:00Z</dcterms:created>
  <dcterms:modified xsi:type="dcterms:W3CDTF">2015-06-26T11:36:00Z</dcterms:modified>
</cp:coreProperties>
</file>